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6F4" w:rsidRPr="005C0F54" w:rsidRDefault="00A653E5" w:rsidP="005C0F54">
      <w:pPr>
        <w:ind w:firstLine="0"/>
        <w:rPr>
          <w:b/>
          <w:lang w:val="en-US"/>
        </w:rPr>
      </w:pPr>
      <w:r w:rsidRPr="005C0F54">
        <w:rPr>
          <w:b/>
          <w:lang w:val="en-US"/>
        </w:rPr>
        <w:t>TRƯỜNG MẪU GIÁO AN HÒA TỔ CHỨC HỘI GIẢNG CẤP CƠ SỞ</w:t>
      </w:r>
    </w:p>
    <w:p w:rsidR="00DF4452" w:rsidRDefault="00DF4452">
      <w:pPr>
        <w:rPr>
          <w:lang w:val="en-US"/>
        </w:rPr>
      </w:pPr>
    </w:p>
    <w:p w:rsidR="002974A4" w:rsidRDefault="001B3B98">
      <w:pPr>
        <w:rPr>
          <w:lang w:val="en-US"/>
        </w:rPr>
      </w:pPr>
      <w:r>
        <w:rPr>
          <w:lang w:val="en-US"/>
        </w:rPr>
        <w:t>Ngày 21/112020 Trường mẫu giáo An Hòa tổ chức Hội giảng cấp cơ sở</w:t>
      </w:r>
      <w:r w:rsidR="00DF4452">
        <w:rPr>
          <w:lang w:val="en-US"/>
        </w:rPr>
        <w:t>. Đến dự bưởi Hội giảng có</w:t>
      </w:r>
      <w:r w:rsidR="0001218E">
        <w:rPr>
          <w:lang w:val="en-US"/>
        </w:rPr>
        <w:t xml:space="preserve"> cô Nguyễ</w:t>
      </w:r>
      <w:r w:rsidR="00C768FF">
        <w:rPr>
          <w:lang w:val="en-US"/>
        </w:rPr>
        <w:t>n</w:t>
      </w:r>
      <w:r w:rsidR="00DF4452">
        <w:rPr>
          <w:lang w:val="en-US"/>
        </w:rPr>
        <w:t xml:space="preserve"> Xuân Đào chuyên viên Phòng Giáo D</w:t>
      </w:r>
      <w:r w:rsidR="0001218E">
        <w:rPr>
          <w:lang w:val="en-US"/>
        </w:rPr>
        <w:t xml:space="preserve">ục phụ trách </w:t>
      </w:r>
      <w:r w:rsidR="00B352DD">
        <w:rPr>
          <w:lang w:val="en-US"/>
        </w:rPr>
        <w:t>chuyên môn mầm non</w:t>
      </w:r>
      <w:r w:rsidR="00C768FF">
        <w:rPr>
          <w:lang w:val="en-US"/>
        </w:rPr>
        <w:t xml:space="preserve"> đến dự và hướng dẫn chuyên môn,</w:t>
      </w:r>
      <w:r w:rsidR="00B352DD">
        <w:rPr>
          <w:lang w:val="en-US"/>
        </w:rPr>
        <w:t xml:space="preserve"> cùng tất c</w:t>
      </w:r>
      <w:r w:rsidR="009D0876">
        <w:rPr>
          <w:lang w:val="en-US"/>
        </w:rPr>
        <w:t xml:space="preserve">ả </w:t>
      </w:r>
      <w:r w:rsidR="00B352DD">
        <w:rPr>
          <w:lang w:val="en-US"/>
        </w:rPr>
        <w:t>cán bộ quản lý, giáo viên và 30 phụ huynh đến tham dự.</w:t>
      </w:r>
    </w:p>
    <w:p w:rsidR="003637E3" w:rsidRDefault="003637E3">
      <w:pPr>
        <w:rPr>
          <w:lang w:val="en-US"/>
        </w:rPr>
      </w:pPr>
    </w:p>
    <w:p w:rsidR="003637E3" w:rsidRDefault="003637E3" w:rsidP="00A5667F">
      <w:pPr>
        <w:rPr>
          <w:lang w:val="en-US"/>
        </w:rPr>
      </w:pPr>
      <w:r>
        <w:rPr>
          <w:lang w:val="en-US"/>
        </w:rPr>
        <w:t xml:space="preserve"> </w:t>
      </w:r>
      <w:r>
        <w:rPr>
          <w:noProof/>
          <w:lang w:eastAsia="vi-VN"/>
        </w:rPr>
        <w:drawing>
          <wp:inline distT="0" distB="0" distL="0" distR="0" wp14:anchorId="194B4683" wp14:editId="77DCC17D">
            <wp:extent cx="2570480" cy="1927860"/>
            <wp:effectExtent l="0" t="0" r="1270" b="0"/>
            <wp:docPr id="2" name="Picture 2" descr="C:\Users\ASUS\Desktop\IMG_1608166602314_160820215150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IMG_1608166602314_1608202151506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0480" cy="1927860"/>
                    </a:xfrm>
                    <a:prstGeom prst="rect">
                      <a:avLst/>
                    </a:prstGeom>
                    <a:noFill/>
                    <a:ln>
                      <a:noFill/>
                    </a:ln>
                  </pic:spPr>
                </pic:pic>
              </a:graphicData>
            </a:graphic>
          </wp:inline>
        </w:drawing>
      </w:r>
      <w:bookmarkStart w:id="0" w:name="_GoBack"/>
      <w:bookmarkEnd w:id="0"/>
    </w:p>
    <w:p w:rsidR="00244838" w:rsidRDefault="00244838">
      <w:pPr>
        <w:rPr>
          <w:noProof/>
          <w:lang w:val="en-US" w:eastAsia="vi-VN"/>
        </w:rPr>
      </w:pPr>
    </w:p>
    <w:p w:rsidR="00A5667F" w:rsidRDefault="003637E3">
      <w:pPr>
        <w:rPr>
          <w:lang w:val="en-US"/>
        </w:rPr>
      </w:pPr>
      <w:r>
        <w:rPr>
          <w:noProof/>
          <w:lang w:eastAsia="vi-VN"/>
        </w:rPr>
        <w:drawing>
          <wp:inline distT="0" distB="0" distL="0" distR="0">
            <wp:extent cx="2407920" cy="1805940"/>
            <wp:effectExtent l="0" t="0" r="0" b="3810"/>
            <wp:docPr id="3" name="Picture 3" descr="C:\Users\ASUS\Desktop\IMG_1608166602284_1608202151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esktop\IMG_1608166602284_160820215131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7920" cy="1805940"/>
                    </a:xfrm>
                    <a:prstGeom prst="rect">
                      <a:avLst/>
                    </a:prstGeom>
                    <a:noFill/>
                    <a:ln>
                      <a:noFill/>
                    </a:ln>
                  </pic:spPr>
                </pic:pic>
              </a:graphicData>
            </a:graphic>
          </wp:inline>
        </w:drawing>
      </w:r>
      <w:r w:rsidR="00A5667F">
        <w:rPr>
          <w:lang w:val="en-US"/>
        </w:rPr>
        <w:t xml:space="preserve">  </w:t>
      </w:r>
    </w:p>
    <w:p w:rsidR="00A5667F" w:rsidRDefault="00A5667F">
      <w:pPr>
        <w:rPr>
          <w:lang w:val="en-US"/>
        </w:rPr>
      </w:pPr>
    </w:p>
    <w:p w:rsidR="003637E3" w:rsidRDefault="00A5667F">
      <w:pPr>
        <w:rPr>
          <w:lang w:val="en-US"/>
        </w:rPr>
      </w:pPr>
      <w:r>
        <w:rPr>
          <w:noProof/>
          <w:lang w:eastAsia="vi-VN"/>
        </w:rPr>
        <w:drawing>
          <wp:inline distT="0" distB="0" distL="0" distR="0">
            <wp:extent cx="2854960" cy="2141220"/>
            <wp:effectExtent l="0" t="0" r="2540" b="0"/>
            <wp:docPr id="4" name="Picture 4" descr="C:\Users\ASUS\Desktop\IMG_1608166602228_1608202151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IMG_1608166602228_160820215124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4960" cy="2141220"/>
                    </a:xfrm>
                    <a:prstGeom prst="rect">
                      <a:avLst/>
                    </a:prstGeom>
                    <a:noFill/>
                    <a:ln>
                      <a:noFill/>
                    </a:ln>
                  </pic:spPr>
                </pic:pic>
              </a:graphicData>
            </a:graphic>
          </wp:inline>
        </w:drawing>
      </w:r>
    </w:p>
    <w:p w:rsidR="006B0FC0" w:rsidRDefault="006B0FC0" w:rsidP="006B0FC0">
      <w:pPr>
        <w:rPr>
          <w:lang w:val="en-US"/>
        </w:rPr>
      </w:pPr>
    </w:p>
    <w:p w:rsidR="00244838" w:rsidRDefault="006B0FC0" w:rsidP="006B0FC0">
      <w:pPr>
        <w:rPr>
          <w:lang w:val="en-US"/>
        </w:rPr>
      </w:pPr>
      <w:r>
        <w:rPr>
          <w:lang w:val="en-US"/>
        </w:rPr>
        <w:t>Hội giảng tổ chức 3 hoạt động, 1 lĩnh vực TCKNXH, 1 lĩnh vực Ngôn ngữ, 1 lĩnh vực thể chất.</w:t>
      </w:r>
    </w:p>
    <w:p w:rsidR="00DF4B04" w:rsidRDefault="0044552E" w:rsidP="0044552E">
      <w:pPr>
        <w:spacing w:before="60" w:after="60" w:line="360" w:lineRule="exact"/>
        <w:rPr>
          <w:color w:val="000000"/>
          <w:szCs w:val="28"/>
          <w:lang w:val="en-US"/>
        </w:rPr>
      </w:pPr>
      <w:r>
        <w:rPr>
          <w:color w:val="000000"/>
          <w:szCs w:val="28"/>
        </w:rPr>
        <w:t>- Nhằm nâng cao chất lượng công tác chuyên môn giáo dục mầ</w:t>
      </w:r>
      <w:r>
        <w:rPr>
          <w:color w:val="000000"/>
          <w:szCs w:val="28"/>
        </w:rPr>
        <w:t>m non (GDMN)</w:t>
      </w:r>
      <w:r>
        <w:rPr>
          <w:color w:val="000000"/>
          <w:szCs w:val="28"/>
        </w:rPr>
        <w:t xml:space="preserve"> giáo viên được giao lưu học hỏi, trao đổi kinh nghiệm trong thực hiện </w:t>
      </w:r>
      <w:r>
        <w:rPr>
          <w:color w:val="000000"/>
          <w:szCs w:val="28"/>
        </w:rPr>
        <w:lastRenderedPageBreak/>
        <w:t xml:space="preserve">Chương trình GDMN và công tác chăm sóc, nuôi dưỡng và giáo dục trẻ, xây dựng môi trường giáo dục lầy trẻ làm trung tâm. </w:t>
      </w:r>
    </w:p>
    <w:p w:rsidR="0044552E" w:rsidRDefault="0044552E" w:rsidP="0044552E">
      <w:pPr>
        <w:spacing w:before="60" w:after="60" w:line="360" w:lineRule="exact"/>
        <w:rPr>
          <w:color w:val="000000"/>
          <w:szCs w:val="28"/>
          <w:lang w:val="en-US"/>
        </w:rPr>
      </w:pPr>
      <w:r>
        <w:rPr>
          <w:color w:val="000000"/>
          <w:szCs w:val="28"/>
        </w:rPr>
        <w:t>- Tạo điều kiện cho các giáo viên được tiếp xúc nhiều hình thức sinh hoạt, được bồi dưỡng nâng cao tay nghề, được cập nhật bổ sung những thông tin mới làm phong phú thêm vốn kiến thức, vững vàng trong hình thức tổ chức các hoạt động dạy học từ những đồng nghiệp với những nội dung sinh hoạt chuyên môn, thao giảng phong phú, hấp dẫn đảm bảo đáp ứng yêu cầu đổi mới chương trình giáo dục mầm non.</w:t>
      </w:r>
    </w:p>
    <w:p w:rsidR="006B0FC0" w:rsidRPr="006B0FC0" w:rsidRDefault="006B0FC0" w:rsidP="0044552E">
      <w:pPr>
        <w:spacing w:before="60" w:after="60" w:line="360" w:lineRule="exact"/>
        <w:rPr>
          <w:color w:val="000000"/>
          <w:szCs w:val="28"/>
          <w:lang w:val="en-US"/>
        </w:rPr>
      </w:pPr>
      <w:r>
        <w:rPr>
          <w:color w:val="000000"/>
          <w:szCs w:val="28"/>
          <w:lang w:val="en-US"/>
        </w:rPr>
        <w:t>Giúp phụ huynh hiểu thêm về các hoạt động trong nhà trường từ đó thai đổi nhận thức</w:t>
      </w:r>
      <w:r w:rsidR="0051159F">
        <w:rPr>
          <w:color w:val="000000"/>
          <w:szCs w:val="28"/>
          <w:lang w:val="en-US"/>
        </w:rPr>
        <w:t xml:space="preserve"> và phối hợp với nhà trường trong việc huy động học sinh ra lớp được tốt hơn.</w:t>
      </w:r>
    </w:p>
    <w:p w:rsidR="006B0FC0" w:rsidRPr="006B0FC0" w:rsidRDefault="006B0FC0" w:rsidP="0044552E">
      <w:pPr>
        <w:spacing w:before="60" w:after="60" w:line="360" w:lineRule="exact"/>
        <w:rPr>
          <w:color w:val="000000"/>
          <w:szCs w:val="28"/>
          <w:lang w:val="en-US"/>
        </w:rPr>
      </w:pPr>
    </w:p>
    <w:p w:rsidR="00244838" w:rsidRPr="00A653E5" w:rsidRDefault="00244838">
      <w:pPr>
        <w:rPr>
          <w:lang w:val="en-US"/>
        </w:rPr>
      </w:pPr>
    </w:p>
    <w:sectPr w:rsidR="00244838" w:rsidRPr="00A653E5" w:rsidSect="00A653E5">
      <w:pgSz w:w="11907" w:h="16840" w:code="9"/>
      <w:pgMar w:top="1134" w:right="1134" w:bottom="1134" w:left="1701" w:header="567" w:footer="340" w:gutter="0"/>
      <w:cols w:space="720"/>
      <w:titlePg/>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91"/>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3E5"/>
    <w:rsid w:val="0001218E"/>
    <w:rsid w:val="00125BF1"/>
    <w:rsid w:val="00187F36"/>
    <w:rsid w:val="001B3B98"/>
    <w:rsid w:val="002126F4"/>
    <w:rsid w:val="00244838"/>
    <w:rsid w:val="002974A4"/>
    <w:rsid w:val="003637E3"/>
    <w:rsid w:val="003B0550"/>
    <w:rsid w:val="00440978"/>
    <w:rsid w:val="0044552E"/>
    <w:rsid w:val="004F06C9"/>
    <w:rsid w:val="0051159F"/>
    <w:rsid w:val="005C0F54"/>
    <w:rsid w:val="0067239F"/>
    <w:rsid w:val="006B0FC0"/>
    <w:rsid w:val="0090391E"/>
    <w:rsid w:val="00926AE7"/>
    <w:rsid w:val="009B612F"/>
    <w:rsid w:val="009C7F16"/>
    <w:rsid w:val="009D0876"/>
    <w:rsid w:val="00A5667F"/>
    <w:rsid w:val="00A653E5"/>
    <w:rsid w:val="00B352DD"/>
    <w:rsid w:val="00C768FF"/>
    <w:rsid w:val="00D47D08"/>
    <w:rsid w:val="00D81542"/>
    <w:rsid w:val="00DF4452"/>
    <w:rsid w:val="00DF4B04"/>
    <w:rsid w:val="00F75CC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line="340" w:lineRule="exact"/>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7E3"/>
    <w:rPr>
      <w:rFonts w:ascii="Tahoma" w:hAnsi="Tahoma" w:cs="Tahoma"/>
      <w:sz w:val="16"/>
      <w:szCs w:val="16"/>
    </w:rPr>
  </w:style>
  <w:style w:type="character" w:customStyle="1" w:styleId="BalloonTextChar">
    <w:name w:val="Balloon Text Char"/>
    <w:basedOn w:val="DefaultParagraphFont"/>
    <w:link w:val="BalloonText"/>
    <w:uiPriority w:val="99"/>
    <w:semiHidden/>
    <w:rsid w:val="003637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line="340" w:lineRule="exact"/>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7E3"/>
    <w:rPr>
      <w:rFonts w:ascii="Tahoma" w:hAnsi="Tahoma" w:cs="Tahoma"/>
      <w:sz w:val="16"/>
      <w:szCs w:val="16"/>
    </w:rPr>
  </w:style>
  <w:style w:type="character" w:customStyle="1" w:styleId="BalloonTextChar">
    <w:name w:val="Balloon Text Char"/>
    <w:basedOn w:val="DefaultParagraphFont"/>
    <w:link w:val="BalloonText"/>
    <w:uiPriority w:val="99"/>
    <w:semiHidden/>
    <w:rsid w:val="003637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28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2020-12-21T02:38:00Z</dcterms:created>
  <dcterms:modified xsi:type="dcterms:W3CDTF">2020-12-21T03:07:00Z</dcterms:modified>
</cp:coreProperties>
</file>